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2D7D" w:rsidRPr="00E35A5D" w:rsidRDefault="00EE0664" w:rsidP="002F306F">
      <w:pPr>
        <w:spacing w:line="276" w:lineRule="auto"/>
        <w:ind w:firstLine="720"/>
        <w:jc w:val="both"/>
        <w:rPr>
          <w:rFonts w:ascii="Times New Roman" w:hAnsi="Times New Roman" w:cs="Times New Roman"/>
          <w:b/>
          <w:sz w:val="24"/>
        </w:rPr>
      </w:pPr>
      <w:r w:rsidRPr="00E35A5D">
        <w:rPr>
          <w:rFonts w:ascii="Times New Roman" w:hAnsi="Times New Roman" w:cs="Times New Roman"/>
          <w:b/>
          <w:sz w:val="24"/>
        </w:rPr>
        <w:t>Discussion</w:t>
      </w:r>
    </w:p>
    <w:p w:rsidR="006774CE" w:rsidRDefault="008569F6" w:rsidP="002F306F">
      <w:pPr>
        <w:spacing w:line="276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The graphic estimation</w:t>
      </w:r>
      <w:r w:rsidR="00675DA4">
        <w:rPr>
          <w:rFonts w:ascii="Times New Roman" w:hAnsi="Times New Roman" w:cs="Times New Roman"/>
          <w:sz w:val="24"/>
        </w:rPr>
        <w:t xml:space="preserve"> works such as </w:t>
      </w:r>
      <w:r w:rsidR="005456F0">
        <w:rPr>
          <w:rFonts w:ascii="Times New Roman" w:hAnsi="Times New Roman" w:cs="Times New Roman"/>
          <w:sz w:val="24"/>
        </w:rPr>
        <w:t>the Maus</w:t>
      </w:r>
      <w:r>
        <w:rPr>
          <w:rFonts w:ascii="Times New Roman" w:hAnsi="Times New Roman" w:cs="Times New Roman"/>
          <w:sz w:val="24"/>
        </w:rPr>
        <w:t>,</w:t>
      </w:r>
      <w:r w:rsidR="005456F0">
        <w:rPr>
          <w:rFonts w:ascii="Times New Roman" w:hAnsi="Times New Roman" w:cs="Times New Roman"/>
          <w:sz w:val="24"/>
        </w:rPr>
        <w:t xml:space="preserve"> or any other </w:t>
      </w:r>
      <w:r w:rsidR="00CF6E17">
        <w:rPr>
          <w:rFonts w:ascii="Times New Roman" w:hAnsi="Times New Roman" w:cs="Times New Roman"/>
          <w:sz w:val="24"/>
        </w:rPr>
        <w:t xml:space="preserve">that I have ever come across </w:t>
      </w:r>
      <w:r>
        <w:rPr>
          <w:rFonts w:ascii="Times New Roman" w:hAnsi="Times New Roman" w:cs="Times New Roman"/>
          <w:sz w:val="24"/>
        </w:rPr>
        <w:t>is</w:t>
      </w:r>
      <w:r w:rsidR="00CF6E17">
        <w:rPr>
          <w:rFonts w:ascii="Times New Roman" w:hAnsi="Times New Roman" w:cs="Times New Roman"/>
          <w:sz w:val="24"/>
        </w:rPr>
        <w:t xml:space="preserve"> not as literary as traditional novels, short stories, and poetry.</w:t>
      </w:r>
      <w:r w:rsidR="001046AB">
        <w:rPr>
          <w:rFonts w:ascii="Times New Roman" w:hAnsi="Times New Roman" w:cs="Times New Roman"/>
          <w:sz w:val="24"/>
        </w:rPr>
        <w:t xml:space="preserve"> This is because g</w:t>
      </w:r>
      <w:r w:rsidR="009B0FD7" w:rsidRPr="00E35A5D">
        <w:rPr>
          <w:rFonts w:ascii="Times New Roman" w:hAnsi="Times New Roman" w:cs="Times New Roman"/>
          <w:sz w:val="24"/>
        </w:rPr>
        <w:t>raphic works did not appear in the literary scene until the mid-twentieth century</w:t>
      </w:r>
      <w:r w:rsidR="00821056" w:rsidRPr="00E35A5D">
        <w:rPr>
          <w:rFonts w:ascii="Times New Roman" w:hAnsi="Times New Roman" w:cs="Times New Roman"/>
          <w:sz w:val="24"/>
        </w:rPr>
        <w:t xml:space="preserve">. However, graphic works </w:t>
      </w:r>
      <w:r w:rsidR="00487B0C" w:rsidRPr="00E35A5D">
        <w:rPr>
          <w:rFonts w:ascii="Times New Roman" w:hAnsi="Times New Roman" w:cs="Times New Roman"/>
          <w:sz w:val="24"/>
        </w:rPr>
        <w:t xml:space="preserve">deserve </w:t>
      </w:r>
      <w:r w:rsidR="001046AB">
        <w:rPr>
          <w:rFonts w:ascii="Times New Roman" w:hAnsi="Times New Roman" w:cs="Times New Roman"/>
          <w:sz w:val="24"/>
        </w:rPr>
        <w:t xml:space="preserve">to be </w:t>
      </w:r>
      <w:r w:rsidR="00487B0C" w:rsidRPr="00E35A5D">
        <w:rPr>
          <w:rFonts w:ascii="Times New Roman" w:hAnsi="Times New Roman" w:cs="Times New Roman"/>
          <w:sz w:val="24"/>
        </w:rPr>
        <w:t>ana</w:t>
      </w:r>
      <w:r w:rsidR="00324B06">
        <w:rPr>
          <w:rFonts w:ascii="Times New Roman" w:hAnsi="Times New Roman" w:cs="Times New Roman"/>
          <w:sz w:val="24"/>
        </w:rPr>
        <w:t>lyzed</w:t>
      </w:r>
      <w:r w:rsidR="00487B0C" w:rsidRPr="00E35A5D">
        <w:rPr>
          <w:rFonts w:ascii="Times New Roman" w:hAnsi="Times New Roman" w:cs="Times New Roman"/>
          <w:sz w:val="24"/>
        </w:rPr>
        <w:t xml:space="preserve"> as much as </w:t>
      </w:r>
      <w:r w:rsidR="00324B06">
        <w:rPr>
          <w:rFonts w:ascii="Times New Roman" w:hAnsi="Times New Roman" w:cs="Times New Roman"/>
          <w:sz w:val="24"/>
        </w:rPr>
        <w:t>the previous literature works</w:t>
      </w:r>
      <w:r w:rsidR="00477DA6" w:rsidRPr="00E35A5D">
        <w:rPr>
          <w:rFonts w:ascii="Times New Roman" w:hAnsi="Times New Roman" w:cs="Times New Roman"/>
          <w:sz w:val="24"/>
        </w:rPr>
        <w:t>.</w:t>
      </w:r>
      <w:r w:rsidR="00A66249" w:rsidRPr="00E35A5D">
        <w:rPr>
          <w:rFonts w:ascii="Times New Roman" w:hAnsi="Times New Roman" w:cs="Times New Roman"/>
          <w:sz w:val="24"/>
        </w:rPr>
        <w:t xml:space="preserve"> The authors use</w:t>
      </w:r>
      <w:r w:rsidR="00EB6B2E">
        <w:rPr>
          <w:rFonts w:ascii="Times New Roman" w:hAnsi="Times New Roman" w:cs="Times New Roman"/>
          <w:sz w:val="24"/>
        </w:rPr>
        <w:t>d</w:t>
      </w:r>
      <w:r w:rsidR="00A66249" w:rsidRPr="00E35A5D">
        <w:rPr>
          <w:rFonts w:ascii="Times New Roman" w:hAnsi="Times New Roman" w:cs="Times New Roman"/>
          <w:sz w:val="24"/>
        </w:rPr>
        <w:t xml:space="preserve"> </w:t>
      </w:r>
      <w:r w:rsidR="00F51EB2" w:rsidRPr="00E35A5D">
        <w:rPr>
          <w:rFonts w:ascii="Times New Roman" w:hAnsi="Times New Roman" w:cs="Times New Roman"/>
          <w:sz w:val="24"/>
        </w:rPr>
        <w:t xml:space="preserve">the ideas of images so that they can add creativity to their </w:t>
      </w:r>
      <w:r>
        <w:rPr>
          <w:rFonts w:ascii="Times New Roman" w:hAnsi="Times New Roman" w:cs="Times New Roman"/>
          <w:sz w:val="24"/>
        </w:rPr>
        <w:t>job</w:t>
      </w:r>
      <w:r w:rsidR="00F51EB2" w:rsidRPr="00E35A5D">
        <w:rPr>
          <w:rFonts w:ascii="Times New Roman" w:hAnsi="Times New Roman" w:cs="Times New Roman"/>
          <w:sz w:val="24"/>
        </w:rPr>
        <w:t xml:space="preserve">s. Additionally, graphic works like comics and other stories such as the </w:t>
      </w:r>
      <w:r w:rsidR="00B36EDE">
        <w:rPr>
          <w:rFonts w:ascii="Times New Roman" w:hAnsi="Times New Roman" w:cs="Times New Roman"/>
          <w:sz w:val="24"/>
        </w:rPr>
        <w:t xml:space="preserve">graphic </w:t>
      </w:r>
      <w:r w:rsidR="006E0336">
        <w:rPr>
          <w:rFonts w:ascii="Times New Roman" w:hAnsi="Times New Roman" w:cs="Times New Roman"/>
          <w:sz w:val="24"/>
        </w:rPr>
        <w:t xml:space="preserve">novel </w:t>
      </w:r>
      <w:r w:rsidR="00F51EB2" w:rsidRPr="00E35A5D">
        <w:rPr>
          <w:rFonts w:ascii="Times New Roman" w:hAnsi="Times New Roman" w:cs="Times New Roman"/>
          <w:sz w:val="24"/>
        </w:rPr>
        <w:t xml:space="preserve">Maus solidifies the storyline in an individual’s mind </w:t>
      </w:r>
      <w:r w:rsidR="00512F86" w:rsidRPr="00E35A5D">
        <w:rPr>
          <w:rFonts w:ascii="Times New Roman" w:hAnsi="Times New Roman" w:cs="Times New Roman"/>
          <w:sz w:val="24"/>
        </w:rPr>
        <w:t>as well as making them describe history.</w:t>
      </w:r>
      <w:r w:rsidR="00760564" w:rsidRPr="00E35A5D">
        <w:rPr>
          <w:rFonts w:ascii="Times New Roman" w:hAnsi="Times New Roman" w:cs="Times New Roman"/>
          <w:sz w:val="24"/>
        </w:rPr>
        <w:t xml:space="preserve"> </w:t>
      </w:r>
    </w:p>
    <w:p w:rsidR="00EE0664" w:rsidRDefault="00A97BCD" w:rsidP="002F306F">
      <w:pPr>
        <w:spacing w:line="276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E35A5D">
        <w:rPr>
          <w:rFonts w:ascii="Times New Roman" w:hAnsi="Times New Roman" w:cs="Times New Roman"/>
          <w:sz w:val="24"/>
        </w:rPr>
        <w:t xml:space="preserve">The authors experimented with techniques such as the ones </w:t>
      </w:r>
      <w:r w:rsidR="007F4FC4" w:rsidRPr="00E35A5D">
        <w:rPr>
          <w:rFonts w:ascii="Times New Roman" w:hAnsi="Times New Roman" w:cs="Times New Roman"/>
          <w:sz w:val="24"/>
        </w:rPr>
        <w:t xml:space="preserve">above </w:t>
      </w:r>
      <w:r w:rsidR="000B3F4F" w:rsidRPr="00E35A5D">
        <w:rPr>
          <w:rFonts w:ascii="Times New Roman" w:hAnsi="Times New Roman" w:cs="Times New Roman"/>
          <w:sz w:val="24"/>
        </w:rPr>
        <w:t xml:space="preserve">to </w:t>
      </w:r>
      <w:r w:rsidR="00B72B51" w:rsidRPr="00E35A5D">
        <w:rPr>
          <w:rFonts w:ascii="Times New Roman" w:hAnsi="Times New Roman" w:cs="Times New Roman"/>
          <w:sz w:val="24"/>
        </w:rPr>
        <w:t xml:space="preserve">reveal the </w:t>
      </w:r>
      <w:r w:rsidR="008569F6">
        <w:rPr>
          <w:rFonts w:ascii="Times New Roman" w:hAnsi="Times New Roman" w:cs="Times New Roman"/>
          <w:sz w:val="24"/>
        </w:rPr>
        <w:t>many</w:t>
      </w:r>
      <w:r w:rsidR="00B72B51" w:rsidRPr="00E35A5D">
        <w:rPr>
          <w:rFonts w:ascii="Times New Roman" w:hAnsi="Times New Roman" w:cs="Times New Roman"/>
          <w:sz w:val="24"/>
        </w:rPr>
        <w:t xml:space="preserve"> expressions and ways of delivering the storylines.</w:t>
      </w:r>
      <w:r w:rsidR="00015285" w:rsidRPr="00E35A5D">
        <w:rPr>
          <w:rFonts w:ascii="Times New Roman" w:hAnsi="Times New Roman" w:cs="Times New Roman"/>
          <w:sz w:val="24"/>
        </w:rPr>
        <w:t xml:space="preserve"> Such past ways of writing contain </w:t>
      </w:r>
      <w:r w:rsidR="008569F6">
        <w:rPr>
          <w:rFonts w:ascii="Times New Roman" w:hAnsi="Times New Roman" w:cs="Times New Roman"/>
          <w:sz w:val="24"/>
        </w:rPr>
        <w:t xml:space="preserve">a </w:t>
      </w:r>
      <w:r w:rsidR="00015285" w:rsidRPr="00E35A5D">
        <w:rPr>
          <w:rFonts w:ascii="Times New Roman" w:hAnsi="Times New Roman" w:cs="Times New Roman"/>
          <w:sz w:val="24"/>
        </w:rPr>
        <w:t>wealth of details that can only be got when one goes into them deeply.</w:t>
      </w:r>
      <w:r w:rsidR="006B02C5" w:rsidRPr="00E35A5D">
        <w:rPr>
          <w:rFonts w:ascii="Times New Roman" w:hAnsi="Times New Roman" w:cs="Times New Roman"/>
          <w:sz w:val="24"/>
        </w:rPr>
        <w:t xml:space="preserve"> Similar perceptions could be</w:t>
      </w:r>
      <w:r w:rsidR="006F2292" w:rsidRPr="00E35A5D">
        <w:rPr>
          <w:rFonts w:ascii="Times New Roman" w:hAnsi="Times New Roman" w:cs="Times New Roman"/>
          <w:sz w:val="24"/>
        </w:rPr>
        <w:t xml:space="preserve"> employed for the case of sy</w:t>
      </w:r>
      <w:r w:rsidR="00E373C2">
        <w:rPr>
          <w:rFonts w:ascii="Times New Roman" w:hAnsi="Times New Roman" w:cs="Times New Roman"/>
          <w:sz w:val="24"/>
        </w:rPr>
        <w:t>mbolism which graphics provides</w:t>
      </w:r>
      <w:r w:rsidR="00022800" w:rsidRPr="00E35A5D">
        <w:rPr>
          <w:rFonts w:ascii="Times New Roman" w:hAnsi="Times New Roman" w:cs="Times New Roman"/>
          <w:sz w:val="24"/>
        </w:rPr>
        <w:t>.</w:t>
      </w:r>
      <w:r w:rsidR="004A6BE8" w:rsidRPr="00E35A5D">
        <w:rPr>
          <w:rFonts w:ascii="Times New Roman" w:hAnsi="Times New Roman" w:cs="Times New Roman"/>
          <w:sz w:val="24"/>
        </w:rPr>
        <w:t xml:space="preserve"> </w:t>
      </w:r>
      <w:r w:rsidR="0025682C" w:rsidRPr="00E35A5D">
        <w:rPr>
          <w:rFonts w:ascii="Times New Roman" w:hAnsi="Times New Roman" w:cs="Times New Roman"/>
          <w:sz w:val="24"/>
        </w:rPr>
        <w:t>When it comes</w:t>
      </w:r>
      <w:r w:rsidR="00041699" w:rsidRPr="00E35A5D">
        <w:rPr>
          <w:rFonts w:ascii="Times New Roman" w:hAnsi="Times New Roman" w:cs="Times New Roman"/>
          <w:sz w:val="24"/>
        </w:rPr>
        <w:t xml:space="preserve"> to analyzing literary works, it can be agreed that each individual’s perspective sheds some light into the piece of writing. Having been said that, </w:t>
      </w:r>
      <w:r w:rsidR="00B84B07" w:rsidRPr="00E35A5D">
        <w:rPr>
          <w:rFonts w:ascii="Times New Roman" w:hAnsi="Times New Roman" w:cs="Times New Roman"/>
          <w:sz w:val="24"/>
        </w:rPr>
        <w:t xml:space="preserve">it should also be </w:t>
      </w:r>
      <w:r w:rsidR="008569F6">
        <w:rPr>
          <w:rFonts w:ascii="Times New Roman" w:hAnsi="Times New Roman" w:cs="Times New Roman"/>
          <w:sz w:val="24"/>
        </w:rPr>
        <w:t>decid</w:t>
      </w:r>
      <w:r w:rsidR="00B84B07" w:rsidRPr="00E35A5D">
        <w:rPr>
          <w:rFonts w:ascii="Times New Roman" w:hAnsi="Times New Roman" w:cs="Times New Roman"/>
          <w:sz w:val="24"/>
        </w:rPr>
        <w:t>ed that such a perception calls for one to analyze the no</w:t>
      </w:r>
      <w:r w:rsidR="009C5624" w:rsidRPr="00E35A5D">
        <w:rPr>
          <w:rFonts w:ascii="Times New Roman" w:hAnsi="Times New Roman" w:cs="Times New Roman"/>
          <w:sz w:val="24"/>
        </w:rPr>
        <w:t>n</w:t>
      </w:r>
      <w:r w:rsidR="00B84B07" w:rsidRPr="00E35A5D">
        <w:rPr>
          <w:rFonts w:ascii="Times New Roman" w:hAnsi="Times New Roman" w:cs="Times New Roman"/>
          <w:sz w:val="24"/>
        </w:rPr>
        <w:t xml:space="preserve">-traditional </w:t>
      </w:r>
      <w:r w:rsidR="003B36D0" w:rsidRPr="00E35A5D">
        <w:rPr>
          <w:rFonts w:ascii="Times New Roman" w:hAnsi="Times New Roman" w:cs="Times New Roman"/>
          <w:sz w:val="24"/>
        </w:rPr>
        <w:t>literary</w:t>
      </w:r>
      <w:r w:rsidR="00B84B07" w:rsidRPr="00E35A5D">
        <w:rPr>
          <w:rFonts w:ascii="Times New Roman" w:hAnsi="Times New Roman" w:cs="Times New Roman"/>
          <w:sz w:val="24"/>
        </w:rPr>
        <w:t xml:space="preserve"> works just as the </w:t>
      </w:r>
      <w:r w:rsidR="003B36D0" w:rsidRPr="00E35A5D">
        <w:rPr>
          <w:rFonts w:ascii="Times New Roman" w:hAnsi="Times New Roman" w:cs="Times New Roman"/>
          <w:sz w:val="24"/>
        </w:rPr>
        <w:t>traditional</w:t>
      </w:r>
      <w:r w:rsidR="00B84B07" w:rsidRPr="00E35A5D">
        <w:rPr>
          <w:rFonts w:ascii="Times New Roman" w:hAnsi="Times New Roman" w:cs="Times New Roman"/>
          <w:sz w:val="24"/>
        </w:rPr>
        <w:t xml:space="preserve"> ones.</w:t>
      </w:r>
      <w:r w:rsidR="003B36D0" w:rsidRPr="00E35A5D">
        <w:rPr>
          <w:rFonts w:ascii="Times New Roman" w:hAnsi="Times New Roman" w:cs="Times New Roman"/>
          <w:sz w:val="24"/>
        </w:rPr>
        <w:t xml:space="preserve"> </w:t>
      </w:r>
      <w:r w:rsidR="00FB4688" w:rsidRPr="00E35A5D">
        <w:rPr>
          <w:rFonts w:ascii="Times New Roman" w:hAnsi="Times New Roman" w:cs="Times New Roman"/>
          <w:sz w:val="24"/>
        </w:rPr>
        <w:t xml:space="preserve">What a </w:t>
      </w:r>
      <w:r w:rsidR="008569F6">
        <w:rPr>
          <w:rFonts w:ascii="Times New Roman" w:hAnsi="Times New Roman" w:cs="Times New Roman"/>
          <w:sz w:val="24"/>
        </w:rPr>
        <w:t>particular</w:t>
      </w:r>
      <w:r w:rsidR="00FB4688" w:rsidRPr="00E35A5D">
        <w:rPr>
          <w:rFonts w:ascii="Times New Roman" w:hAnsi="Times New Roman" w:cs="Times New Roman"/>
          <w:sz w:val="24"/>
        </w:rPr>
        <w:t xml:space="preserve"> reader might understand after going through literary works, might </w:t>
      </w:r>
      <w:r w:rsidR="006A14C9" w:rsidRPr="00E35A5D">
        <w:rPr>
          <w:rFonts w:ascii="Times New Roman" w:hAnsi="Times New Roman" w:cs="Times New Roman"/>
          <w:sz w:val="24"/>
        </w:rPr>
        <w:t xml:space="preserve">differ </w:t>
      </w:r>
      <w:r w:rsidR="00C6380E" w:rsidRPr="00E35A5D">
        <w:rPr>
          <w:rFonts w:ascii="Times New Roman" w:hAnsi="Times New Roman" w:cs="Times New Roman"/>
          <w:sz w:val="24"/>
        </w:rPr>
        <w:t xml:space="preserve">from </w:t>
      </w:r>
      <w:r w:rsidR="000B4AAF" w:rsidRPr="00E35A5D">
        <w:rPr>
          <w:rFonts w:ascii="Times New Roman" w:hAnsi="Times New Roman" w:cs="Times New Roman"/>
          <w:sz w:val="24"/>
        </w:rPr>
        <w:t xml:space="preserve">what another might have </w:t>
      </w:r>
      <w:r w:rsidR="008569F6">
        <w:rPr>
          <w:rFonts w:ascii="Times New Roman" w:hAnsi="Times New Roman" w:cs="Times New Roman"/>
          <w:sz w:val="24"/>
        </w:rPr>
        <w:t>about</w:t>
      </w:r>
      <w:r w:rsidR="000B4AAF" w:rsidRPr="00E35A5D">
        <w:rPr>
          <w:rFonts w:ascii="Times New Roman" w:hAnsi="Times New Roman" w:cs="Times New Roman"/>
          <w:sz w:val="24"/>
        </w:rPr>
        <w:t xml:space="preserve"> the same work.</w:t>
      </w:r>
      <w:r w:rsidR="00D3604C" w:rsidRPr="00E35A5D">
        <w:rPr>
          <w:rFonts w:ascii="Times New Roman" w:hAnsi="Times New Roman" w:cs="Times New Roman"/>
          <w:sz w:val="24"/>
        </w:rPr>
        <w:t xml:space="preserve"> </w:t>
      </w:r>
    </w:p>
    <w:p w:rsidR="00D3604C" w:rsidRPr="00E35A5D" w:rsidRDefault="00164640" w:rsidP="005C1609">
      <w:pPr>
        <w:spacing w:line="276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Such </w:t>
      </w:r>
      <w:r w:rsidR="00FC53DD">
        <w:rPr>
          <w:rFonts w:ascii="Times New Roman" w:hAnsi="Times New Roman" w:cs="Times New Roman"/>
          <w:sz w:val="24"/>
        </w:rPr>
        <w:t>literary works are instructive and are worthy of regard.</w:t>
      </w:r>
      <w:r w:rsidR="00EC17CB">
        <w:rPr>
          <w:rFonts w:ascii="Times New Roman" w:hAnsi="Times New Roman" w:cs="Times New Roman"/>
          <w:sz w:val="24"/>
        </w:rPr>
        <w:t xml:space="preserve"> </w:t>
      </w:r>
      <w:r w:rsidR="009A7E7C">
        <w:rPr>
          <w:rFonts w:ascii="Times New Roman" w:hAnsi="Times New Roman" w:cs="Times New Roman"/>
          <w:sz w:val="24"/>
        </w:rPr>
        <w:t xml:space="preserve">Literature works </w:t>
      </w:r>
      <w:r w:rsidR="00F23A3F">
        <w:rPr>
          <w:rFonts w:ascii="Times New Roman" w:hAnsi="Times New Roman" w:cs="Times New Roman"/>
          <w:sz w:val="24"/>
        </w:rPr>
        <w:t>are considered to be informative in tha</w:t>
      </w:r>
      <w:r w:rsidR="008762AD">
        <w:rPr>
          <w:rFonts w:ascii="Times New Roman" w:hAnsi="Times New Roman" w:cs="Times New Roman"/>
          <w:sz w:val="24"/>
        </w:rPr>
        <w:t>t whenever readers analyze them</w:t>
      </w:r>
      <w:r w:rsidR="008569F6">
        <w:rPr>
          <w:rFonts w:ascii="Times New Roman" w:hAnsi="Times New Roman" w:cs="Times New Roman"/>
          <w:sz w:val="24"/>
        </w:rPr>
        <w:t>,</w:t>
      </w:r>
      <w:r w:rsidR="008762AD">
        <w:rPr>
          <w:rFonts w:ascii="Times New Roman" w:hAnsi="Times New Roman" w:cs="Times New Roman"/>
          <w:sz w:val="24"/>
        </w:rPr>
        <w:t xml:space="preserve"> </w:t>
      </w:r>
      <w:r w:rsidR="008871B8">
        <w:rPr>
          <w:rFonts w:ascii="Times New Roman" w:hAnsi="Times New Roman" w:cs="Times New Roman"/>
          <w:sz w:val="24"/>
        </w:rPr>
        <w:t>they can understand under what circumstances they were written.</w:t>
      </w:r>
      <w:r w:rsidR="00BD687B" w:rsidRPr="00E35A5D">
        <w:rPr>
          <w:rFonts w:ascii="Times New Roman" w:hAnsi="Times New Roman" w:cs="Times New Roman"/>
          <w:sz w:val="24"/>
        </w:rPr>
        <w:t xml:space="preserve"> They can shed some light into different c</w:t>
      </w:r>
      <w:r w:rsidR="008569F6">
        <w:rPr>
          <w:rFonts w:ascii="Times New Roman" w:hAnsi="Times New Roman" w:cs="Times New Roman"/>
          <w:sz w:val="24"/>
        </w:rPr>
        <w:t>ondition</w:t>
      </w:r>
      <w:r w:rsidR="00BD687B" w:rsidRPr="00E35A5D">
        <w:rPr>
          <w:rFonts w:ascii="Times New Roman" w:hAnsi="Times New Roman" w:cs="Times New Roman"/>
          <w:sz w:val="24"/>
        </w:rPr>
        <w:t>s</w:t>
      </w:r>
      <w:r w:rsidR="008569F6">
        <w:rPr>
          <w:rFonts w:ascii="Times New Roman" w:hAnsi="Times New Roman" w:cs="Times New Roman"/>
          <w:sz w:val="24"/>
        </w:rPr>
        <w:t>,</w:t>
      </w:r>
      <w:r w:rsidR="00BD687B" w:rsidRPr="00E35A5D">
        <w:rPr>
          <w:rFonts w:ascii="Times New Roman" w:hAnsi="Times New Roman" w:cs="Times New Roman"/>
          <w:sz w:val="24"/>
        </w:rPr>
        <w:t xml:space="preserve"> including those dealing with politics, war and crime as well as government control.</w:t>
      </w:r>
      <w:bookmarkStart w:id="0" w:name="_GoBack"/>
      <w:bookmarkEnd w:id="0"/>
    </w:p>
    <w:sectPr w:rsidR="00D3604C" w:rsidRPr="00E35A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Q1tjS2NDE2NrYwNTdV0lEKTi0uzszPAykwrAUAfEkx7iwAAAA="/>
  </w:docVars>
  <w:rsids>
    <w:rsidRoot w:val="00847CEA"/>
    <w:rsid w:val="00003878"/>
    <w:rsid w:val="00015285"/>
    <w:rsid w:val="00022800"/>
    <w:rsid w:val="00041699"/>
    <w:rsid w:val="00085EA5"/>
    <w:rsid w:val="000B3F4F"/>
    <w:rsid w:val="000B4AAF"/>
    <w:rsid w:val="000E19B3"/>
    <w:rsid w:val="00103755"/>
    <w:rsid w:val="001046AB"/>
    <w:rsid w:val="001459AF"/>
    <w:rsid w:val="0015586E"/>
    <w:rsid w:val="0016197A"/>
    <w:rsid w:val="00164640"/>
    <w:rsid w:val="001761B0"/>
    <w:rsid w:val="00182235"/>
    <w:rsid w:val="00242D7D"/>
    <w:rsid w:val="0025682C"/>
    <w:rsid w:val="002963D7"/>
    <w:rsid w:val="002F306F"/>
    <w:rsid w:val="00303E08"/>
    <w:rsid w:val="00324B06"/>
    <w:rsid w:val="00387C30"/>
    <w:rsid w:val="003B36D0"/>
    <w:rsid w:val="00477DA6"/>
    <w:rsid w:val="00487B0C"/>
    <w:rsid w:val="00493529"/>
    <w:rsid w:val="004A6BE8"/>
    <w:rsid w:val="00512F86"/>
    <w:rsid w:val="005456F0"/>
    <w:rsid w:val="005570F4"/>
    <w:rsid w:val="00571254"/>
    <w:rsid w:val="005C1609"/>
    <w:rsid w:val="0063313C"/>
    <w:rsid w:val="00675DA4"/>
    <w:rsid w:val="006774CE"/>
    <w:rsid w:val="006A14C9"/>
    <w:rsid w:val="006B02C5"/>
    <w:rsid w:val="006E0336"/>
    <w:rsid w:val="006F2292"/>
    <w:rsid w:val="00705BD1"/>
    <w:rsid w:val="00721D04"/>
    <w:rsid w:val="0075359F"/>
    <w:rsid w:val="00760564"/>
    <w:rsid w:val="007F4FC4"/>
    <w:rsid w:val="00821056"/>
    <w:rsid w:val="00847CEA"/>
    <w:rsid w:val="008569F6"/>
    <w:rsid w:val="00866F22"/>
    <w:rsid w:val="00870BD2"/>
    <w:rsid w:val="008762AD"/>
    <w:rsid w:val="008871B8"/>
    <w:rsid w:val="008B7D0C"/>
    <w:rsid w:val="009A7E7C"/>
    <w:rsid w:val="009B0FD7"/>
    <w:rsid w:val="009C5624"/>
    <w:rsid w:val="00A228ED"/>
    <w:rsid w:val="00A66249"/>
    <w:rsid w:val="00A67161"/>
    <w:rsid w:val="00A97BCD"/>
    <w:rsid w:val="00AD790D"/>
    <w:rsid w:val="00B36EDE"/>
    <w:rsid w:val="00B72B51"/>
    <w:rsid w:val="00B84B07"/>
    <w:rsid w:val="00BD687B"/>
    <w:rsid w:val="00C27A67"/>
    <w:rsid w:val="00C6380E"/>
    <w:rsid w:val="00CF6E17"/>
    <w:rsid w:val="00D06ACF"/>
    <w:rsid w:val="00D2297F"/>
    <w:rsid w:val="00D3604C"/>
    <w:rsid w:val="00D74B22"/>
    <w:rsid w:val="00DC59D0"/>
    <w:rsid w:val="00DE6FF4"/>
    <w:rsid w:val="00E35A5D"/>
    <w:rsid w:val="00E373C2"/>
    <w:rsid w:val="00EB6B2E"/>
    <w:rsid w:val="00EC17CB"/>
    <w:rsid w:val="00ED5CA8"/>
    <w:rsid w:val="00EE0664"/>
    <w:rsid w:val="00F23A3F"/>
    <w:rsid w:val="00F45DD6"/>
    <w:rsid w:val="00F45F7A"/>
    <w:rsid w:val="00F5176B"/>
    <w:rsid w:val="00F51EB2"/>
    <w:rsid w:val="00FA42ED"/>
    <w:rsid w:val="00FB4688"/>
    <w:rsid w:val="00FC5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0CD852-F76C-4814-8F1B-E75829F35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</dc:creator>
  <cp:keywords/>
  <dc:description/>
  <cp:lastModifiedBy>aaronaquines@gmail.com</cp:lastModifiedBy>
  <cp:revision>2</cp:revision>
  <dcterms:created xsi:type="dcterms:W3CDTF">2020-04-16T19:48:00Z</dcterms:created>
  <dcterms:modified xsi:type="dcterms:W3CDTF">2020-04-16T19:48:00Z</dcterms:modified>
</cp:coreProperties>
</file>